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4ED" w:rsidRDefault="00D5534A" w:rsidP="00D204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  <w:t>Am-keskimatka 16.5.2017,</w:t>
      </w:r>
    </w:p>
    <w:p w:rsidR="00D5534A" w:rsidRDefault="00D5534A" w:rsidP="00D204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  <w:t>Kiukainen</w:t>
      </w:r>
    </w:p>
    <w:p w:rsidR="003934D7" w:rsidRPr="003934D7" w:rsidRDefault="003934D7" w:rsidP="003934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i-FI"/>
        </w:rPr>
      </w:pPr>
      <w:r w:rsidRPr="00D553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i-FI"/>
        </w:rPr>
        <w:t>Kilpailuohjeet</w:t>
      </w:r>
    </w:p>
    <w:p w:rsidR="003934D7" w:rsidRPr="003934D7" w:rsidRDefault="003934D7" w:rsidP="00393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bookmarkStart w:id="0" w:name="anchor-275778"/>
      <w:bookmarkEnd w:id="0"/>
      <w:r w:rsidRPr="003934D7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Toimihenkilöt</w:t>
      </w:r>
    </w:p>
    <w:p w:rsidR="003934D7" w:rsidRPr="003934D7" w:rsidRDefault="004A7918" w:rsidP="00393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Kilpailunjohtaja</w:t>
      </w:r>
      <w:r w:rsid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="003934D7"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t>Sipi Erkkilä</w:t>
      </w:r>
    </w:p>
    <w:p w:rsidR="003934D7" w:rsidRPr="003934D7" w:rsidRDefault="004A7918" w:rsidP="00393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Ratamestari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="003934D7"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t>Mika Ruuhiala</w:t>
      </w:r>
    </w:p>
    <w:p w:rsidR="003934D7" w:rsidRPr="003934D7" w:rsidRDefault="004A7918" w:rsidP="00393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Valvoja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="003934D7"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Ville-Veikko Nurminen / </w:t>
      </w:r>
      <w:proofErr w:type="spellStart"/>
      <w:r w:rsidR="003934D7"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t>SuosmSa</w:t>
      </w:r>
      <w:proofErr w:type="spellEnd"/>
    </w:p>
    <w:p w:rsidR="003934D7" w:rsidRPr="003934D7" w:rsidRDefault="003934D7" w:rsidP="00393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t>Tuomarineuvoston pj.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Saku Asikainen</w:t>
      </w:r>
      <w:r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/ Hi</w:t>
      </w:r>
      <w:r w:rsidR="003C44C0">
        <w:rPr>
          <w:rFonts w:ascii="Times New Roman" w:eastAsia="Times New Roman" w:hAnsi="Times New Roman" w:cs="Times New Roman"/>
          <w:sz w:val="24"/>
          <w:szCs w:val="24"/>
          <w:lang w:eastAsia="fi-FI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sirasti</w:t>
      </w:r>
    </w:p>
    <w:p w:rsidR="003934D7" w:rsidRPr="003934D7" w:rsidRDefault="003934D7" w:rsidP="0039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Kilpailussa noudatetaan </w:t>
      </w:r>
      <w:proofErr w:type="spellStart"/>
      <w:r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t>SSL:n</w:t>
      </w:r>
      <w:proofErr w:type="spellEnd"/>
      <w:r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sääntöjä ja Satakunnan Suunnistuks</w:t>
      </w:r>
      <w:r w:rsidR="004A7918">
        <w:rPr>
          <w:rFonts w:ascii="Times New Roman" w:eastAsia="Times New Roman" w:hAnsi="Times New Roman" w:cs="Times New Roman"/>
          <w:sz w:val="24"/>
          <w:szCs w:val="24"/>
          <w:lang w:eastAsia="fi-FI"/>
        </w:rPr>
        <w:t>en AM-kisojen järjestelyohjetta</w:t>
      </w:r>
      <w:r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http://www.satakunnansuunnistus.fi/ sekä kilpailun järjestäjän erikseen antamia ohjeita.</w:t>
      </w:r>
    </w:p>
    <w:p w:rsidR="003934D7" w:rsidRPr="003934D7" w:rsidRDefault="003934D7" w:rsidP="0039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934D7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1. Maasto</w:t>
      </w:r>
      <w:r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="003D1CE5" w:rsidRPr="003D1CE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Vanhaa </w:t>
      </w:r>
      <w:proofErr w:type="spellStart"/>
      <w:r w:rsidR="003D1CE5" w:rsidRPr="003D1CE5">
        <w:rPr>
          <w:rFonts w:ascii="Times New Roman" w:eastAsia="Times New Roman" w:hAnsi="Times New Roman" w:cs="Times New Roman"/>
          <w:sz w:val="24"/>
          <w:szCs w:val="24"/>
          <w:lang w:eastAsia="fi-FI"/>
        </w:rPr>
        <w:t>Litorina</w:t>
      </w:r>
      <w:proofErr w:type="spellEnd"/>
      <w:r w:rsidR="003D1CE5" w:rsidRPr="003D1CE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–meren rantatörmää, muodostunut 4500</w:t>
      </w:r>
      <w:r w:rsidR="008C5465">
        <w:rPr>
          <w:rFonts w:ascii="Times New Roman" w:eastAsia="Times New Roman" w:hAnsi="Times New Roman" w:cs="Times New Roman"/>
          <w:sz w:val="24"/>
          <w:szCs w:val="24"/>
          <w:lang w:eastAsia="fi-FI"/>
        </w:rPr>
        <w:t>-3000</w:t>
      </w:r>
      <w:r w:rsidR="003D1CE5" w:rsidRPr="003D1CE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e.a.a. </w:t>
      </w:r>
      <w:r w:rsidR="003D1CE5">
        <w:rPr>
          <w:rFonts w:ascii="Times New Roman" w:eastAsia="Times New Roman" w:hAnsi="Times New Roman" w:cs="Times New Roman"/>
          <w:sz w:val="24"/>
          <w:szCs w:val="24"/>
          <w:lang w:eastAsia="fi-FI"/>
        </w:rPr>
        <w:t>Satakunnassa ainutlaatuinen rinnemaasto, jossa p</w:t>
      </w:r>
      <w:r w:rsidR="003D1CE5" w:rsidRPr="003D1CE5">
        <w:rPr>
          <w:rFonts w:ascii="Times New Roman" w:eastAsia="Times New Roman" w:hAnsi="Times New Roman" w:cs="Times New Roman"/>
          <w:sz w:val="24"/>
          <w:szCs w:val="24"/>
          <w:lang w:eastAsia="fi-FI"/>
        </w:rPr>
        <w:t>arhaimmillaan noin 30 metrin korkeuserot jyrkähkössä rinteessä. Ikivanhan rannan muodostelmista johtuen alusta on laajalti kivikkoi</w:t>
      </w:r>
      <w:r w:rsidR="003D1CE5">
        <w:rPr>
          <w:rFonts w:ascii="Times New Roman" w:eastAsia="Times New Roman" w:hAnsi="Times New Roman" w:cs="Times New Roman"/>
          <w:sz w:val="24"/>
          <w:szCs w:val="24"/>
          <w:lang w:eastAsia="fi-FI"/>
        </w:rPr>
        <w:t>sta</w:t>
      </w:r>
      <w:r w:rsidR="003D1CE5" w:rsidRPr="003D1CE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Myös metsänhoito on </w:t>
      </w:r>
      <w:r w:rsidR="003D1CE5">
        <w:rPr>
          <w:rFonts w:ascii="Times New Roman" w:eastAsia="Times New Roman" w:hAnsi="Times New Roman" w:cs="Times New Roman"/>
          <w:sz w:val="24"/>
          <w:szCs w:val="24"/>
          <w:lang w:eastAsia="fi-FI"/>
        </w:rPr>
        <w:t>paikoitellen ollut tehokasta, aiheuttaen risuisuutta</w:t>
      </w:r>
      <w:r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  <w:r w:rsidR="003D1CE5" w:rsidRPr="003D1CE5">
        <w:rPr>
          <w:rFonts w:ascii="Times New Roman" w:eastAsia="Times New Roman" w:hAnsi="Times New Roman" w:cs="Times New Roman"/>
          <w:sz w:val="24"/>
          <w:szCs w:val="24"/>
          <w:lang w:eastAsia="fi-FI"/>
        </w:rPr>
        <w:t>Tarjolla on normaalia m</w:t>
      </w:r>
      <w:r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t>onipuoli</w:t>
      </w:r>
      <w:r w:rsidR="003D1CE5" w:rsidRPr="003D1CE5">
        <w:rPr>
          <w:rFonts w:ascii="Times New Roman" w:eastAsia="Times New Roman" w:hAnsi="Times New Roman" w:cs="Times New Roman"/>
          <w:sz w:val="24"/>
          <w:szCs w:val="24"/>
          <w:lang w:eastAsia="fi-FI"/>
        </w:rPr>
        <w:t>sempi</w:t>
      </w:r>
      <w:r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Satakuntalainen metsämaasto,</w:t>
      </w:r>
      <w:r w:rsidR="003D1CE5" w:rsidRPr="003D1CE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jossa</w:t>
      </w:r>
      <w:r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kulkukelpoisuus </w:t>
      </w:r>
      <w:r w:rsidR="003D1CE5" w:rsidRPr="003D1CE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on kuitenkin </w:t>
      </w:r>
      <w:r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t>pääosin hyvä.</w:t>
      </w:r>
    </w:p>
    <w:p w:rsidR="003934D7" w:rsidRPr="003934D7" w:rsidRDefault="003934D7" w:rsidP="0039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934D7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2. Kartta</w:t>
      </w:r>
      <w:r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Kartta </w:t>
      </w:r>
      <w:r w:rsidR="00D932A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valmistunut </w:t>
      </w:r>
      <w:r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5</w:t>
      </w:r>
      <w:r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t>/201</w:t>
      </w:r>
      <w:r w:rsidR="00D932A4">
        <w:rPr>
          <w:rFonts w:ascii="Times New Roman" w:eastAsia="Times New Roman" w:hAnsi="Times New Roman" w:cs="Times New Roman"/>
          <w:sz w:val="24"/>
          <w:szCs w:val="24"/>
          <w:lang w:eastAsia="fi-FI"/>
        </w:rPr>
        <w:t>7.  M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ittakaava</w:t>
      </w:r>
      <w:r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1:10 000</w:t>
      </w:r>
      <w:r w:rsidR="000561E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ja </w:t>
      </w:r>
      <w:r w:rsidR="00D932A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1:7500 </w:t>
      </w:r>
      <w:r w:rsidR="000561EF">
        <w:rPr>
          <w:rFonts w:ascii="Times New Roman" w:eastAsia="Times New Roman" w:hAnsi="Times New Roman" w:cs="Times New Roman"/>
          <w:sz w:val="24"/>
          <w:szCs w:val="24"/>
          <w:lang w:eastAsia="fi-FI"/>
        </w:rPr>
        <w:t>sar</w:t>
      </w:r>
      <w:r w:rsidR="00D932A4">
        <w:rPr>
          <w:rFonts w:ascii="Times New Roman" w:eastAsia="Times New Roman" w:hAnsi="Times New Roman" w:cs="Times New Roman"/>
          <w:sz w:val="24"/>
          <w:szCs w:val="24"/>
          <w:lang w:eastAsia="fi-FI"/>
        </w:rPr>
        <w:t>joissa H75, H80, D60, D65, D75</w:t>
      </w:r>
      <w:bookmarkStart w:id="1" w:name="_GoBack"/>
      <w:bookmarkEnd w:id="1"/>
      <w:r w:rsidR="00D932A4">
        <w:rPr>
          <w:rFonts w:ascii="Times New Roman" w:eastAsia="Times New Roman" w:hAnsi="Times New Roman" w:cs="Times New Roman"/>
          <w:sz w:val="24"/>
          <w:szCs w:val="24"/>
          <w:lang w:eastAsia="fi-FI"/>
        </w:rPr>
        <w:t>, H12 ja D12</w:t>
      </w:r>
      <w:r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t>. Kartan koko A4, muovissa. Mallikartta nähtävissä lähtöalueella.</w:t>
      </w:r>
    </w:p>
    <w:p w:rsidR="003934D7" w:rsidRPr="003934D7" w:rsidRDefault="003934D7" w:rsidP="0039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934D7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3. Lähtö</w:t>
      </w:r>
      <w:r w:rsidRPr="003934D7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br/>
      </w:r>
      <w:r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t>Ensimmäinen lähtö on klo 18.00. Lähtö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ön</w:t>
      </w:r>
      <w:r w:rsidR="004A791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on matkaa noin</w:t>
      </w:r>
      <w:r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1,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5</w:t>
      </w:r>
      <w:r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km</w:t>
      </w:r>
      <w:r w:rsidR="009F358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  <w:r w:rsidR="009F358D" w:rsidRPr="009F358D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Valkoinen </w:t>
      </w:r>
      <w:r w:rsidR="009F358D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vi</w:t>
      </w:r>
      <w:r w:rsidR="009F358D" w:rsidRPr="009F358D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itoitus kulkee hyväpohjaista peltoa pitkin, varaa silti riittävästi aikaa matkaa varten.</w:t>
      </w:r>
      <w:r w:rsidR="009F358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t>Lähtöön kutsutaan 4 min ennen lähtöä, jonka jälkeen Emit- korttien nollaus. Kartoill</w:t>
      </w:r>
      <w:r w:rsidR="009F358D">
        <w:rPr>
          <w:rFonts w:ascii="Times New Roman" w:eastAsia="Times New Roman" w:hAnsi="Times New Roman" w:cs="Times New Roman"/>
          <w:sz w:val="24"/>
          <w:szCs w:val="24"/>
          <w:lang w:eastAsia="fi-FI"/>
        </w:rPr>
        <w:t>e siirrytään 1 min ennen lähtöä.</w:t>
      </w:r>
      <w:r w:rsidR="009F358D" w:rsidRPr="009F358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9F358D">
        <w:rPr>
          <w:rFonts w:ascii="Times New Roman" w:eastAsia="Times New Roman" w:hAnsi="Times New Roman" w:cs="Times New Roman"/>
          <w:sz w:val="24"/>
          <w:szCs w:val="24"/>
          <w:lang w:eastAsia="fi-FI"/>
        </w:rPr>
        <w:t>L</w:t>
      </w:r>
      <w:r w:rsidR="009F358D"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t>ähdöst</w:t>
      </w:r>
      <w:r w:rsidR="009F358D">
        <w:rPr>
          <w:rFonts w:ascii="Times New Roman" w:eastAsia="Times New Roman" w:hAnsi="Times New Roman" w:cs="Times New Roman"/>
          <w:sz w:val="24"/>
          <w:szCs w:val="24"/>
          <w:lang w:eastAsia="fi-FI"/>
        </w:rPr>
        <w:t>ä</w:t>
      </w:r>
      <w:r w:rsidR="009F358D"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viitoitus K-pisteelle.</w:t>
      </w:r>
    </w:p>
    <w:p w:rsidR="003934D7" w:rsidRPr="003934D7" w:rsidRDefault="003934D7" w:rsidP="0039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934D7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4. Kilpailumateriaali</w:t>
      </w:r>
      <w:r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Emit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-tarkistusliuskat ovat jaossa lähtöpaikalla. </w:t>
      </w:r>
      <w:r w:rsidR="009F358D" w:rsidRPr="009F358D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Rastimääritteet ovat kartassa</w:t>
      </w:r>
      <w:r w:rsidR="009F358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Ei irrallisia </w:t>
      </w:r>
      <w:r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t>määritte</w:t>
      </w:r>
      <w:r w:rsidR="009F358D">
        <w:rPr>
          <w:rFonts w:ascii="Times New Roman" w:eastAsia="Times New Roman" w:hAnsi="Times New Roman" w:cs="Times New Roman"/>
          <w:sz w:val="24"/>
          <w:szCs w:val="24"/>
          <w:lang w:eastAsia="fi-FI"/>
        </w:rPr>
        <w:t>itä</w:t>
      </w:r>
      <w:r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käytössä. Kartta on muovisuojuksessa.</w:t>
      </w:r>
      <w:r w:rsidR="009F358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t>Mallirasti on tulostaulun läheisyydessä, jossa voi myös varmistaa emit -kort</w:t>
      </w:r>
      <w:r w:rsidR="004A7918">
        <w:rPr>
          <w:rFonts w:ascii="Times New Roman" w:eastAsia="Times New Roman" w:hAnsi="Times New Roman" w:cs="Times New Roman"/>
          <w:sz w:val="24"/>
          <w:szCs w:val="24"/>
          <w:lang w:eastAsia="fi-FI"/>
        </w:rPr>
        <w:t>in</w:t>
      </w:r>
      <w:r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toimivuuden.</w:t>
      </w:r>
      <w:r w:rsidR="009F358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Kilpailunumeroita ei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ole </w:t>
      </w:r>
      <w:r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t>käytössä. </w:t>
      </w:r>
    </w:p>
    <w:p w:rsidR="003934D7" w:rsidRPr="003934D7" w:rsidRDefault="003934D7" w:rsidP="0039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fi-FI"/>
        </w:rPr>
      </w:pPr>
      <w:r w:rsidRPr="003934D7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5. Radat</w:t>
      </w:r>
      <w:r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="004A7918" w:rsidRPr="004A791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Radat sääntömääräisten mukaiset. </w:t>
      </w:r>
      <w:r w:rsidR="0072214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Ratapituudet </w:t>
      </w:r>
      <w:r w:rsidR="004A7918" w:rsidRPr="004A7918">
        <w:rPr>
          <w:rFonts w:ascii="Times New Roman" w:eastAsia="Times New Roman" w:hAnsi="Times New Roman" w:cs="Times New Roman"/>
          <w:sz w:val="24"/>
          <w:szCs w:val="24"/>
          <w:lang w:eastAsia="fi-FI"/>
        </w:rPr>
        <w:t>alla</w:t>
      </w:r>
      <w:r w:rsidR="0072214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4A7918" w:rsidRPr="004A7918">
        <w:rPr>
          <w:rFonts w:ascii="Times New Roman" w:eastAsia="Times New Roman" w:hAnsi="Times New Roman" w:cs="Times New Roman"/>
          <w:sz w:val="24"/>
          <w:szCs w:val="24"/>
          <w:lang w:eastAsia="fi-FI"/>
        </w:rPr>
        <w:t>olevassa</w:t>
      </w:r>
      <w:r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taulukossa.    </w:t>
      </w:r>
    </w:p>
    <w:p w:rsidR="003934D7" w:rsidRDefault="003934D7" w:rsidP="00393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934D7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6. Kielletyt alueet</w:t>
      </w:r>
      <w:r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Pihoihin meno on kielletty. Kartalla olevat pistepellot ovat kiellettyä aluetta. Muut mahdolliset kielletyt alueet on merkitty karttaan kielletyn alueen viitoituksilla.</w:t>
      </w:r>
    </w:p>
    <w:p w:rsidR="003934D7" w:rsidRDefault="003934D7" w:rsidP="004A7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3934D7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7. Maali</w:t>
      </w:r>
      <w:r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Maaliin on viitoitus viimeiseltä ras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tilta. Maalissa on maalileimaus</w:t>
      </w:r>
      <w:r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t>Huom</w:t>
      </w:r>
      <w:proofErr w:type="spellEnd"/>
      <w:r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t>! Kaikki myös keskeyttäne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et käyvät leimantarkistuksessa.</w:t>
      </w:r>
      <w:r w:rsidR="004A791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Karttoja ei kerätä </w:t>
      </w:r>
      <w:r w:rsidR="0086475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maalissa </w:t>
      </w:r>
      <w:r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t>pois. </w:t>
      </w:r>
    </w:p>
    <w:p w:rsidR="004A7918" w:rsidRPr="003934D7" w:rsidRDefault="004A7918" w:rsidP="004A7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3934D7" w:rsidRDefault="003934D7" w:rsidP="004A7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934D7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8. Info</w:t>
      </w:r>
      <w:r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t>Info</w:t>
      </w:r>
      <w:proofErr w:type="spellEnd"/>
      <w:r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sijaitsee kilpailukeskuksessa. Infossa Emit -korttien vuokraus ja palautus sekä Emit -korttien numeromuutokset. Emit -kortin vuokra 4 €.</w:t>
      </w:r>
      <w:r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Kadonneesta vuokrakortista peritään uuden vastaavan hinta.</w:t>
      </w:r>
    </w:p>
    <w:p w:rsidR="003934D7" w:rsidRPr="003934D7" w:rsidRDefault="003934D7" w:rsidP="0039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934D7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lastRenderedPageBreak/>
        <w:t>9. Palkinnot</w:t>
      </w:r>
      <w:r w:rsidRPr="003934D7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br/>
      </w:r>
      <w:r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t>Am-mitalien jako tulosten selvittyä noutoperiaatteella infosta.</w:t>
      </w:r>
    </w:p>
    <w:p w:rsidR="003934D7" w:rsidRPr="003934D7" w:rsidRDefault="003934D7" w:rsidP="00393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3934D7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10. Sarjat ja matkat</w:t>
      </w:r>
    </w:p>
    <w:p w:rsidR="003934D7" w:rsidRPr="003934D7" w:rsidRDefault="003934D7" w:rsidP="00393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3934D7" w:rsidRDefault="003934D7" w:rsidP="00393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  <w:sectPr w:rsidR="003934D7" w:rsidSect="00D5534A"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</w:p>
    <w:p w:rsidR="003934D7" w:rsidRPr="004A7918" w:rsidRDefault="003934D7" w:rsidP="00393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i-FI"/>
        </w:rPr>
      </w:pPr>
      <w:r w:rsidRPr="003934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  <w:t xml:space="preserve">Sarja </w:t>
      </w:r>
      <w:r w:rsidRPr="003934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  <w:tab/>
        <w:t xml:space="preserve">km </w:t>
      </w:r>
      <w:r w:rsidRPr="003934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  <w:tab/>
        <w:t>rastit</w:t>
      </w:r>
    </w:p>
    <w:p w:rsidR="003934D7" w:rsidRPr="009F358D" w:rsidRDefault="003934D7" w:rsidP="004A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i-FI"/>
        </w:rPr>
      </w:pPr>
      <w:r w:rsidRPr="009F358D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i-FI"/>
        </w:rPr>
        <w:t>H21</w:t>
      </w:r>
      <w:r w:rsidRPr="009F358D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i-FI"/>
        </w:rPr>
        <w:tab/>
      </w:r>
      <w:r w:rsidR="004A7918" w:rsidRPr="009F358D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i-FI"/>
        </w:rPr>
        <w:t>5</w:t>
      </w:r>
      <w:proofErr w:type="gramStart"/>
      <w:r w:rsidR="004A7918" w:rsidRPr="009F358D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i-FI"/>
        </w:rPr>
        <w:t>,1</w:t>
      </w:r>
      <w:proofErr w:type="gramEnd"/>
      <w:r w:rsidRPr="009F358D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i-FI"/>
        </w:rPr>
        <w:tab/>
        <w:t>1</w:t>
      </w:r>
      <w:r w:rsidR="004A7918" w:rsidRPr="009F358D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i-FI"/>
        </w:rPr>
        <w:t>3</w:t>
      </w:r>
    </w:p>
    <w:p w:rsidR="003934D7" w:rsidRPr="003934D7" w:rsidRDefault="003934D7" w:rsidP="004A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i-FI"/>
        </w:rPr>
      </w:pPr>
      <w:r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i-FI"/>
        </w:rPr>
        <w:t>H35</w:t>
      </w:r>
      <w:r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i-FI"/>
        </w:rPr>
        <w:tab/>
      </w:r>
      <w:r w:rsidR="004A7918"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i-FI"/>
        </w:rPr>
        <w:t>4</w:t>
      </w:r>
      <w:proofErr w:type="gramStart"/>
      <w:r w:rsidR="004A7918"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i-FI"/>
        </w:rPr>
        <w:t>,2</w:t>
      </w:r>
      <w:proofErr w:type="gramEnd"/>
      <w:r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i-FI"/>
        </w:rPr>
        <w:tab/>
        <w:t>1</w:t>
      </w:r>
      <w:r w:rsidR="004A7918"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i-FI"/>
        </w:rPr>
        <w:t>1</w:t>
      </w:r>
    </w:p>
    <w:p w:rsidR="003934D7" w:rsidRPr="003934D7" w:rsidRDefault="004A7918" w:rsidP="004A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i-FI"/>
        </w:rPr>
        <w:t>H40</w:t>
      </w:r>
      <w:r w:rsidR="003934D7"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i-FI"/>
        </w:rPr>
        <w:tab/>
      </w:r>
      <w:r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i-FI"/>
        </w:rPr>
        <w:t>4</w:t>
      </w:r>
      <w:proofErr w:type="gramStart"/>
      <w:r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i-FI"/>
        </w:rPr>
        <w:t>,2</w:t>
      </w:r>
      <w:proofErr w:type="gramEnd"/>
      <w:r w:rsidR="003934D7"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i-FI"/>
        </w:rPr>
        <w:tab/>
        <w:t>1</w:t>
      </w:r>
      <w:r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i-FI"/>
        </w:rPr>
        <w:t>1</w:t>
      </w:r>
    </w:p>
    <w:p w:rsidR="003934D7" w:rsidRPr="003934D7" w:rsidRDefault="004A7918" w:rsidP="004A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H45</w:t>
      </w:r>
      <w:r w:rsidR="003934D7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,1</w:t>
      </w:r>
      <w:proofErr w:type="gramEnd"/>
      <w:r w:rsidR="003934D7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ab/>
      </w:r>
      <w:r w:rsidR="003934D7" w:rsidRPr="003934D7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0</w:t>
      </w:r>
    </w:p>
    <w:p w:rsidR="003934D7" w:rsidRPr="003934D7" w:rsidRDefault="004A7918" w:rsidP="004A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H50</w:t>
      </w:r>
      <w:r w:rsidR="003934D7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3,4</w:t>
      </w:r>
      <w:r w:rsidR="003934D7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8</w:t>
      </w:r>
    </w:p>
    <w:p w:rsidR="003934D7" w:rsidRPr="003934D7" w:rsidRDefault="004A7918" w:rsidP="004A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H55</w:t>
      </w:r>
      <w:r w:rsidR="003934D7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3,3</w:t>
      </w:r>
      <w:r w:rsidR="003934D7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8</w:t>
      </w:r>
    </w:p>
    <w:p w:rsidR="003934D7" w:rsidRPr="003934D7" w:rsidRDefault="004A7918" w:rsidP="004A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i-FI"/>
        </w:rPr>
      </w:pPr>
      <w:r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i-FI"/>
        </w:rPr>
        <w:t>H60</w:t>
      </w:r>
      <w:r w:rsidR="003934D7"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i-FI"/>
        </w:rPr>
        <w:tab/>
      </w:r>
      <w:r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i-FI"/>
        </w:rPr>
        <w:t>3,1</w:t>
      </w:r>
      <w:r w:rsidR="003934D7"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i-FI"/>
        </w:rPr>
        <w:tab/>
      </w:r>
      <w:r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i-FI"/>
        </w:rPr>
        <w:t>7</w:t>
      </w:r>
    </w:p>
    <w:p w:rsidR="003934D7" w:rsidRPr="003934D7" w:rsidRDefault="004A7918" w:rsidP="004A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i-FI"/>
        </w:rPr>
      </w:pPr>
      <w:r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i-FI"/>
        </w:rPr>
        <w:t>H65</w:t>
      </w:r>
      <w:r w:rsidR="003934D7"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i-FI"/>
        </w:rPr>
        <w:tab/>
      </w:r>
      <w:r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i-FI"/>
        </w:rPr>
        <w:t>3,0</w:t>
      </w:r>
      <w:r w:rsidR="003934D7"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i-FI"/>
        </w:rPr>
        <w:tab/>
      </w:r>
      <w:r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i-FI"/>
        </w:rPr>
        <w:t>7</w:t>
      </w:r>
    </w:p>
    <w:p w:rsidR="003934D7" w:rsidRPr="003934D7" w:rsidRDefault="004A7918" w:rsidP="004A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i-FI"/>
        </w:rPr>
        <w:t>H70</w:t>
      </w:r>
      <w:r w:rsidR="003934D7"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i-FI"/>
        </w:rPr>
        <w:tab/>
      </w:r>
      <w:r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i-FI"/>
        </w:rPr>
        <w:t>2,</w:t>
      </w:r>
      <w:r w:rsidR="003934D7"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i-FI"/>
        </w:rPr>
        <w:t>3</w:t>
      </w:r>
      <w:r w:rsidR="003934D7"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i-FI"/>
        </w:rPr>
        <w:tab/>
      </w:r>
      <w:r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fi-FI"/>
        </w:rPr>
        <w:t>7</w:t>
      </w:r>
    </w:p>
    <w:p w:rsidR="003934D7" w:rsidRPr="003934D7" w:rsidRDefault="004A7918" w:rsidP="004A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H75</w:t>
      </w:r>
      <w:r w:rsidR="003934D7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2,1</w:t>
      </w:r>
      <w:r w:rsidR="003934D7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ab/>
      </w:r>
      <w:r w:rsidR="003934D7" w:rsidRPr="003934D7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7</w:t>
      </w:r>
    </w:p>
    <w:p w:rsidR="003934D7" w:rsidRPr="009F358D" w:rsidRDefault="004A7918" w:rsidP="004A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F358D">
        <w:rPr>
          <w:rFonts w:ascii="Times New Roman" w:eastAsia="Times New Roman" w:hAnsi="Times New Roman" w:cs="Times New Roman"/>
          <w:sz w:val="24"/>
          <w:szCs w:val="24"/>
          <w:lang w:eastAsia="fi-FI"/>
        </w:rPr>
        <w:t>H80</w:t>
      </w:r>
      <w:r w:rsidR="003934D7" w:rsidRPr="009F358D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Pr="009F358D">
        <w:rPr>
          <w:rFonts w:ascii="Times New Roman" w:eastAsia="Times New Roman" w:hAnsi="Times New Roman" w:cs="Times New Roman"/>
          <w:sz w:val="24"/>
          <w:szCs w:val="24"/>
          <w:lang w:eastAsia="fi-FI"/>
        </w:rPr>
        <w:t>1,9</w:t>
      </w:r>
      <w:r w:rsidR="003934D7" w:rsidRPr="009F358D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6</w:t>
      </w:r>
    </w:p>
    <w:p w:rsidR="003934D7" w:rsidRPr="009F358D" w:rsidRDefault="004A7918" w:rsidP="004A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F358D">
        <w:rPr>
          <w:rFonts w:ascii="Times New Roman" w:eastAsia="Times New Roman" w:hAnsi="Times New Roman" w:cs="Times New Roman"/>
          <w:sz w:val="24"/>
          <w:szCs w:val="24"/>
          <w:lang w:eastAsia="fi-FI"/>
        </w:rPr>
        <w:t>H85</w:t>
      </w:r>
      <w:r w:rsidR="003934D7" w:rsidRPr="009F358D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Pr="009F358D">
        <w:rPr>
          <w:rFonts w:ascii="Times New Roman" w:eastAsia="Times New Roman" w:hAnsi="Times New Roman" w:cs="Times New Roman"/>
          <w:sz w:val="24"/>
          <w:szCs w:val="24"/>
          <w:lang w:eastAsia="fi-FI"/>
        </w:rPr>
        <w:t>1,9</w:t>
      </w:r>
      <w:r w:rsidR="003934D7" w:rsidRPr="009F358D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6</w:t>
      </w:r>
    </w:p>
    <w:p w:rsidR="003934D7" w:rsidRPr="003934D7" w:rsidRDefault="004A7918" w:rsidP="004A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fi-FI"/>
        </w:rPr>
      </w:pPr>
      <w:r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eastAsia="fi-FI"/>
        </w:rPr>
        <w:t>H20</w:t>
      </w:r>
      <w:r w:rsidR="003934D7"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eastAsia="fi-FI"/>
        </w:rPr>
        <w:tab/>
      </w:r>
      <w:r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eastAsia="fi-FI"/>
        </w:rPr>
        <w:t>4,1</w:t>
      </w:r>
      <w:r w:rsidR="003934D7"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eastAsia="fi-FI"/>
        </w:rPr>
        <w:tab/>
        <w:t>1</w:t>
      </w:r>
      <w:r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eastAsia="fi-FI"/>
        </w:rPr>
        <w:t>0</w:t>
      </w:r>
    </w:p>
    <w:p w:rsidR="003934D7" w:rsidRPr="003934D7" w:rsidRDefault="004A7918" w:rsidP="004A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fi-FI"/>
        </w:rPr>
      </w:pPr>
      <w:r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eastAsia="fi-FI"/>
        </w:rPr>
        <w:t>H18</w:t>
      </w:r>
      <w:r w:rsidR="003934D7"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eastAsia="fi-FI"/>
        </w:rPr>
        <w:tab/>
      </w:r>
      <w:r w:rsidRPr="009F358D">
        <w:rPr>
          <w:rFonts w:ascii="Times New Roman" w:eastAsia="Times New Roman" w:hAnsi="Times New Roman" w:cs="Times New Roman"/>
          <w:sz w:val="24"/>
          <w:szCs w:val="24"/>
          <w:highlight w:val="lightGray"/>
          <w:lang w:eastAsia="fi-FI"/>
        </w:rPr>
        <w:t>3,4</w:t>
      </w:r>
      <w:r w:rsidRPr="009F358D">
        <w:rPr>
          <w:rFonts w:ascii="Times New Roman" w:eastAsia="Times New Roman" w:hAnsi="Times New Roman" w:cs="Times New Roman"/>
          <w:sz w:val="24"/>
          <w:szCs w:val="24"/>
          <w:highlight w:val="lightGray"/>
          <w:lang w:eastAsia="fi-FI"/>
        </w:rPr>
        <w:tab/>
        <w:t>8</w:t>
      </w:r>
    </w:p>
    <w:p w:rsidR="003934D7" w:rsidRPr="003934D7" w:rsidRDefault="004A7918" w:rsidP="004A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eastAsia="fi-FI"/>
        </w:rPr>
        <w:t>H16</w:t>
      </w:r>
      <w:r w:rsidR="003934D7"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eastAsia="fi-FI"/>
        </w:rPr>
        <w:tab/>
      </w:r>
      <w:r w:rsidRPr="009F358D">
        <w:rPr>
          <w:rFonts w:ascii="Times New Roman" w:eastAsia="Times New Roman" w:hAnsi="Times New Roman" w:cs="Times New Roman"/>
          <w:sz w:val="24"/>
          <w:szCs w:val="24"/>
          <w:highlight w:val="lightGray"/>
          <w:lang w:eastAsia="fi-FI"/>
        </w:rPr>
        <w:t>3,1</w:t>
      </w:r>
      <w:r w:rsidRPr="009F358D">
        <w:rPr>
          <w:rFonts w:ascii="Times New Roman" w:eastAsia="Times New Roman" w:hAnsi="Times New Roman" w:cs="Times New Roman"/>
          <w:sz w:val="24"/>
          <w:szCs w:val="24"/>
          <w:highlight w:val="lightGray"/>
          <w:lang w:eastAsia="fi-FI"/>
        </w:rPr>
        <w:tab/>
        <w:t>7</w:t>
      </w:r>
    </w:p>
    <w:p w:rsidR="003934D7" w:rsidRPr="003934D7" w:rsidRDefault="004A7918" w:rsidP="004A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H14</w:t>
      </w:r>
      <w:r w:rsidR="003934D7" w:rsidRPr="004A7918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Pr="009F358D">
        <w:rPr>
          <w:rFonts w:ascii="Times New Roman" w:eastAsia="Times New Roman" w:hAnsi="Times New Roman" w:cs="Times New Roman"/>
          <w:sz w:val="24"/>
          <w:szCs w:val="24"/>
          <w:lang w:eastAsia="fi-FI"/>
        </w:rPr>
        <w:t>2,3</w:t>
      </w:r>
      <w:r w:rsidRPr="009F358D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7</w:t>
      </w:r>
    </w:p>
    <w:p w:rsidR="003934D7" w:rsidRPr="004A7918" w:rsidRDefault="004A7918" w:rsidP="004A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H13</w:t>
      </w:r>
      <w:r w:rsidR="003934D7" w:rsidRPr="004A7918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Pr="004A7918">
        <w:rPr>
          <w:rFonts w:ascii="Times New Roman" w:eastAsia="Times New Roman" w:hAnsi="Times New Roman" w:cs="Times New Roman"/>
          <w:sz w:val="24"/>
          <w:szCs w:val="24"/>
          <w:lang w:eastAsia="fi-FI"/>
        </w:rPr>
        <w:t>2,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0</w:t>
      </w:r>
      <w:r w:rsidR="003934D7" w:rsidRPr="004A7918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6</w:t>
      </w:r>
    </w:p>
    <w:p w:rsidR="003934D7" w:rsidRPr="004A7918" w:rsidRDefault="004A7918" w:rsidP="004A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H12</w:t>
      </w:r>
      <w:r w:rsidR="003934D7" w:rsidRPr="004A7918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Pr="004A7918">
        <w:rPr>
          <w:rFonts w:ascii="Times New Roman" w:eastAsia="Times New Roman" w:hAnsi="Times New Roman" w:cs="Times New Roman"/>
          <w:sz w:val="24"/>
          <w:szCs w:val="24"/>
          <w:lang w:eastAsia="fi-FI"/>
        </w:rPr>
        <w:t>1,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9</w:t>
      </w:r>
      <w:r w:rsidR="003934D7" w:rsidRPr="004A7918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6</w:t>
      </w:r>
    </w:p>
    <w:p w:rsidR="003934D7" w:rsidRPr="003934D7" w:rsidRDefault="00CC2B61" w:rsidP="00393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i-F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  <w:br w:type="column"/>
      </w:r>
      <w:r w:rsidRPr="003934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  <w:t xml:space="preserve">Sarja </w:t>
      </w:r>
      <w:r w:rsidRPr="003934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  <w:tab/>
        <w:t xml:space="preserve">km </w:t>
      </w:r>
      <w:r w:rsidRPr="003934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  <w:tab/>
        <w:t>rastit</w:t>
      </w:r>
    </w:p>
    <w:p w:rsidR="003934D7" w:rsidRPr="003934D7" w:rsidRDefault="004A7918" w:rsidP="00393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eastAsia="fi-FI"/>
        </w:rPr>
      </w:pPr>
      <w:r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eastAsia="fi-FI"/>
        </w:rPr>
        <w:t>D21</w:t>
      </w:r>
      <w:r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eastAsia="fi-FI"/>
        </w:rPr>
        <w:tab/>
        <w:t>4,1</w:t>
      </w:r>
      <w:r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eastAsia="fi-FI"/>
        </w:rPr>
        <w:tab/>
      </w:r>
      <w:r w:rsidR="003934D7"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eastAsia="fi-FI"/>
        </w:rPr>
        <w:t>1</w:t>
      </w:r>
      <w:r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eastAsia="fi-FI"/>
        </w:rPr>
        <w:t>0</w:t>
      </w:r>
    </w:p>
    <w:p w:rsidR="003934D7" w:rsidRPr="003934D7" w:rsidRDefault="004A7918" w:rsidP="00393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eastAsia="fi-FI"/>
        </w:rPr>
      </w:pPr>
      <w:r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eastAsia="fi-FI"/>
        </w:rPr>
        <w:t>D35</w:t>
      </w:r>
      <w:r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eastAsia="fi-FI"/>
        </w:rPr>
        <w:tab/>
        <w:t>3,4</w:t>
      </w:r>
      <w:r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eastAsia="fi-FI"/>
        </w:rPr>
        <w:tab/>
        <w:t>8</w:t>
      </w:r>
    </w:p>
    <w:p w:rsidR="003934D7" w:rsidRPr="003934D7" w:rsidRDefault="003934D7" w:rsidP="00393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eastAsia="fi-FI"/>
        </w:rPr>
        <w:t>D4</w:t>
      </w:r>
      <w:r w:rsidR="004A7918"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eastAsia="fi-FI"/>
        </w:rPr>
        <w:t>0</w:t>
      </w:r>
      <w:r w:rsidR="004A7918"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eastAsia="fi-FI"/>
        </w:rPr>
        <w:tab/>
        <w:t>3,3</w:t>
      </w:r>
      <w:r w:rsidR="004A7918"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eastAsia="fi-FI"/>
        </w:rPr>
        <w:tab/>
        <w:t>8</w:t>
      </w:r>
    </w:p>
    <w:p w:rsidR="003934D7" w:rsidRPr="003934D7" w:rsidRDefault="004A7918" w:rsidP="00393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A7918">
        <w:rPr>
          <w:rFonts w:ascii="Times New Roman" w:eastAsia="Times New Roman" w:hAnsi="Times New Roman" w:cs="Times New Roman"/>
          <w:sz w:val="24"/>
          <w:szCs w:val="24"/>
          <w:lang w:eastAsia="fi-FI"/>
        </w:rPr>
        <w:t>D45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Pr="004A7918">
        <w:rPr>
          <w:rFonts w:ascii="Times New Roman" w:eastAsia="Times New Roman" w:hAnsi="Times New Roman" w:cs="Times New Roman"/>
          <w:sz w:val="24"/>
          <w:szCs w:val="24"/>
          <w:lang w:eastAsia="fi-FI"/>
        </w:rPr>
        <w:t>3,1</w:t>
      </w:r>
      <w:r w:rsidRPr="004A7918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7</w:t>
      </w:r>
    </w:p>
    <w:p w:rsidR="003934D7" w:rsidRPr="003934D7" w:rsidRDefault="004A7918" w:rsidP="00393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A7918">
        <w:rPr>
          <w:rFonts w:ascii="Times New Roman" w:eastAsia="Times New Roman" w:hAnsi="Times New Roman" w:cs="Times New Roman"/>
          <w:sz w:val="24"/>
          <w:szCs w:val="24"/>
          <w:lang w:eastAsia="fi-FI"/>
        </w:rPr>
        <w:t>D50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Pr="004A7918">
        <w:rPr>
          <w:rFonts w:ascii="Times New Roman" w:eastAsia="Times New Roman" w:hAnsi="Times New Roman" w:cs="Times New Roman"/>
          <w:sz w:val="24"/>
          <w:szCs w:val="24"/>
          <w:lang w:eastAsia="fi-FI"/>
        </w:rPr>
        <w:t>3,0</w:t>
      </w:r>
      <w:r w:rsidRPr="004A7918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7</w:t>
      </w:r>
    </w:p>
    <w:p w:rsidR="003934D7" w:rsidRPr="003934D7" w:rsidRDefault="004A7918" w:rsidP="00393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A7918">
        <w:rPr>
          <w:rFonts w:ascii="Times New Roman" w:eastAsia="Times New Roman" w:hAnsi="Times New Roman" w:cs="Times New Roman"/>
          <w:sz w:val="24"/>
          <w:szCs w:val="24"/>
          <w:lang w:eastAsia="fi-FI"/>
        </w:rPr>
        <w:t>D55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Pr="004A7918">
        <w:rPr>
          <w:rFonts w:ascii="Times New Roman" w:eastAsia="Times New Roman" w:hAnsi="Times New Roman" w:cs="Times New Roman"/>
          <w:sz w:val="24"/>
          <w:szCs w:val="24"/>
          <w:lang w:eastAsia="fi-FI"/>
        </w:rPr>
        <w:t>2,3</w:t>
      </w:r>
      <w:r w:rsidRPr="004A7918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7</w:t>
      </w:r>
    </w:p>
    <w:p w:rsidR="003934D7" w:rsidRPr="003934D7" w:rsidRDefault="004A7918" w:rsidP="00393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eastAsia="fi-FI"/>
        </w:rPr>
      </w:pPr>
      <w:r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eastAsia="fi-FI"/>
        </w:rPr>
        <w:t>D60</w:t>
      </w:r>
      <w:r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eastAsia="fi-FI"/>
        </w:rPr>
        <w:tab/>
        <w:t>2,1</w:t>
      </w:r>
      <w:r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eastAsia="fi-FI"/>
        </w:rPr>
        <w:tab/>
        <w:t>7</w:t>
      </w:r>
    </w:p>
    <w:p w:rsidR="003934D7" w:rsidRPr="003934D7" w:rsidRDefault="004A7918" w:rsidP="00393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eastAsia="fi-FI"/>
        </w:rPr>
      </w:pPr>
      <w:r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eastAsia="fi-FI"/>
        </w:rPr>
        <w:t>D65</w:t>
      </w:r>
      <w:r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eastAsia="fi-FI"/>
        </w:rPr>
        <w:tab/>
        <w:t>1,9</w:t>
      </w:r>
      <w:r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eastAsia="fi-FI"/>
        </w:rPr>
        <w:tab/>
        <w:t>6</w:t>
      </w:r>
    </w:p>
    <w:p w:rsidR="003934D7" w:rsidRPr="003934D7" w:rsidRDefault="004A7918" w:rsidP="00393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eastAsia="fi-FI"/>
        </w:rPr>
        <w:t>D70</w:t>
      </w:r>
      <w:r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eastAsia="fi-FI"/>
        </w:rPr>
        <w:tab/>
        <w:t>1,9</w:t>
      </w:r>
      <w:r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eastAsia="fi-FI"/>
        </w:rPr>
        <w:tab/>
        <w:t>6</w:t>
      </w:r>
    </w:p>
    <w:p w:rsidR="003934D7" w:rsidRPr="003934D7" w:rsidRDefault="003934D7" w:rsidP="00393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t>D75</w:t>
      </w:r>
      <w:r w:rsidR="004A7918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t>1</w:t>
      </w:r>
      <w:r w:rsidR="004A7918" w:rsidRPr="004A7918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4A7918">
        <w:rPr>
          <w:rFonts w:ascii="Times New Roman" w:eastAsia="Times New Roman" w:hAnsi="Times New Roman" w:cs="Times New Roman"/>
          <w:sz w:val="24"/>
          <w:szCs w:val="24"/>
          <w:lang w:eastAsia="fi-FI"/>
        </w:rPr>
        <w:t>9</w:t>
      </w:r>
      <w:r w:rsidR="004A7918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Pr="004A7918">
        <w:rPr>
          <w:rFonts w:ascii="Times New Roman" w:eastAsia="Times New Roman" w:hAnsi="Times New Roman" w:cs="Times New Roman"/>
          <w:sz w:val="24"/>
          <w:szCs w:val="24"/>
          <w:lang w:eastAsia="fi-FI"/>
        </w:rPr>
        <w:t>6</w:t>
      </w:r>
    </w:p>
    <w:p w:rsidR="003934D7" w:rsidRPr="003934D7" w:rsidRDefault="004A7918" w:rsidP="00393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D20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Pr="004A7918">
        <w:rPr>
          <w:rFonts w:ascii="Times New Roman" w:eastAsia="Times New Roman" w:hAnsi="Times New Roman" w:cs="Times New Roman"/>
          <w:sz w:val="24"/>
          <w:szCs w:val="24"/>
          <w:lang w:eastAsia="fi-FI"/>
        </w:rPr>
        <w:t>3,1</w:t>
      </w:r>
      <w:r w:rsidRPr="004A7918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7</w:t>
      </w:r>
    </w:p>
    <w:p w:rsidR="003934D7" w:rsidRPr="003934D7" w:rsidRDefault="004A7918" w:rsidP="00393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A7918">
        <w:rPr>
          <w:rFonts w:ascii="Times New Roman" w:eastAsia="Times New Roman" w:hAnsi="Times New Roman" w:cs="Times New Roman"/>
          <w:sz w:val="24"/>
          <w:szCs w:val="24"/>
          <w:lang w:eastAsia="fi-FI"/>
        </w:rPr>
        <w:t>D18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Pr="004A7918">
        <w:rPr>
          <w:rFonts w:ascii="Times New Roman" w:eastAsia="Times New Roman" w:hAnsi="Times New Roman" w:cs="Times New Roman"/>
          <w:sz w:val="24"/>
          <w:szCs w:val="24"/>
          <w:lang w:eastAsia="fi-FI"/>
        </w:rPr>
        <w:t>3,0</w:t>
      </w:r>
      <w:r w:rsidRPr="004A7918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7</w:t>
      </w:r>
    </w:p>
    <w:p w:rsidR="003934D7" w:rsidRPr="003934D7" w:rsidRDefault="004A7918" w:rsidP="00393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eastAsia="fi-FI"/>
        </w:rPr>
      </w:pPr>
      <w:r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eastAsia="fi-FI"/>
        </w:rPr>
        <w:t>D16</w:t>
      </w:r>
      <w:r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eastAsia="fi-FI"/>
        </w:rPr>
        <w:tab/>
        <w:t>2,3</w:t>
      </w:r>
      <w:r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eastAsia="fi-FI"/>
        </w:rPr>
        <w:tab/>
        <w:t>7</w:t>
      </w:r>
    </w:p>
    <w:p w:rsidR="003934D7" w:rsidRPr="003934D7" w:rsidRDefault="004A7918" w:rsidP="00393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eastAsia="fi-FI"/>
        </w:rPr>
      </w:pPr>
      <w:r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eastAsia="fi-FI"/>
        </w:rPr>
        <w:t>D14</w:t>
      </w:r>
      <w:r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eastAsia="fi-FI"/>
        </w:rPr>
        <w:tab/>
        <w:t>2,0</w:t>
      </w:r>
      <w:r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eastAsia="fi-FI"/>
        </w:rPr>
        <w:tab/>
        <w:t>6</w:t>
      </w:r>
    </w:p>
    <w:p w:rsidR="003934D7" w:rsidRPr="003934D7" w:rsidRDefault="004A7918" w:rsidP="00393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eastAsia="fi-FI"/>
        </w:rPr>
        <w:t>D13</w:t>
      </w:r>
      <w:r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eastAsia="fi-FI"/>
        </w:rPr>
        <w:tab/>
        <w:t>2,0</w:t>
      </w:r>
      <w:r w:rsidRPr="004A7918">
        <w:rPr>
          <w:rFonts w:ascii="Times New Roman" w:eastAsia="Times New Roman" w:hAnsi="Times New Roman" w:cs="Times New Roman"/>
          <w:sz w:val="24"/>
          <w:szCs w:val="24"/>
          <w:highlight w:val="lightGray"/>
          <w:lang w:eastAsia="fi-FI"/>
        </w:rPr>
        <w:tab/>
        <w:t>6</w:t>
      </w:r>
    </w:p>
    <w:p w:rsidR="003934D7" w:rsidRPr="003934D7" w:rsidRDefault="004A7918" w:rsidP="00393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A7918">
        <w:rPr>
          <w:rFonts w:ascii="Times New Roman" w:eastAsia="Times New Roman" w:hAnsi="Times New Roman" w:cs="Times New Roman"/>
          <w:sz w:val="24"/>
          <w:szCs w:val="24"/>
          <w:lang w:eastAsia="fi-FI"/>
        </w:rPr>
        <w:t>D12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Pr="004A7918">
        <w:rPr>
          <w:rFonts w:ascii="Times New Roman" w:eastAsia="Times New Roman" w:hAnsi="Times New Roman" w:cs="Times New Roman"/>
          <w:sz w:val="24"/>
          <w:szCs w:val="24"/>
          <w:lang w:eastAsia="fi-FI"/>
        </w:rPr>
        <w:t>1,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="003934D7" w:rsidRPr="004A7918">
        <w:rPr>
          <w:rFonts w:ascii="Times New Roman" w:eastAsia="Times New Roman" w:hAnsi="Times New Roman" w:cs="Times New Roman"/>
          <w:sz w:val="24"/>
          <w:szCs w:val="24"/>
          <w:lang w:eastAsia="fi-FI"/>
        </w:rPr>
        <w:t>6</w:t>
      </w:r>
    </w:p>
    <w:p w:rsidR="003934D7" w:rsidRPr="004A7918" w:rsidRDefault="003934D7" w:rsidP="0039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  <w:sectPr w:rsidR="003934D7" w:rsidRPr="004A7918" w:rsidSect="003934D7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</w:p>
    <w:p w:rsidR="003934D7" w:rsidRPr="003934D7" w:rsidRDefault="003934D7" w:rsidP="0039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934D7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10. Peseytyminen ja pukeutumistilat</w:t>
      </w:r>
      <w:r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Pukeutuminen </w:t>
      </w:r>
      <w:r w:rsidR="004A7918" w:rsidRPr="004A791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tarvittaessa </w:t>
      </w:r>
      <w:r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t>sisätiloissa, ei pesumahdollisuutta.</w:t>
      </w:r>
    </w:p>
    <w:p w:rsidR="003934D7" w:rsidRPr="003934D7" w:rsidRDefault="003934D7" w:rsidP="0039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934D7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11. WC</w:t>
      </w:r>
      <w:r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Kilpailukeskuksessa. </w:t>
      </w:r>
    </w:p>
    <w:p w:rsidR="003934D7" w:rsidRPr="003934D7" w:rsidRDefault="003934D7" w:rsidP="0039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934D7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12. Ensiapu</w:t>
      </w:r>
      <w:r w:rsidRPr="003934D7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br/>
      </w:r>
      <w:r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t>Kilpailukeskuksessa.</w:t>
      </w:r>
    </w:p>
    <w:p w:rsidR="003934D7" w:rsidRPr="003934D7" w:rsidRDefault="003934D7" w:rsidP="0039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934D7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13. Buffet</w:t>
      </w:r>
      <w:r w:rsidRPr="003934D7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br/>
      </w:r>
      <w:r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t>Kilpailukeskuksessa maittavat tarjoilut.</w:t>
      </w:r>
    </w:p>
    <w:p w:rsidR="003D1CE5" w:rsidRDefault="003D1CE5" w:rsidP="0039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3D1CE5" w:rsidRDefault="003D1CE5" w:rsidP="0039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SM-keskimatkalle valmistautuville urheilijoille on tarjolla paikoitellen harvinaista rinnesuunnistusta, jossa ajatusmallit kannattaa asettaa kohdalleen jo hyvissä ajoin ennen kilpailua!</w:t>
      </w:r>
    </w:p>
    <w:p w:rsidR="003934D7" w:rsidRDefault="003D1CE5" w:rsidP="0039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Mukavia keväisiä suunnistuselämyksiä</w:t>
      </w:r>
      <w:r w:rsidR="003934D7" w:rsidRPr="003934D7">
        <w:rPr>
          <w:rFonts w:ascii="Times New Roman" w:eastAsia="Times New Roman" w:hAnsi="Times New Roman" w:cs="Times New Roman"/>
          <w:sz w:val="24"/>
          <w:szCs w:val="24"/>
          <w:lang w:eastAsia="fi-FI"/>
        </w:rPr>
        <w:t>!</w:t>
      </w:r>
    </w:p>
    <w:p w:rsidR="004868B8" w:rsidRPr="003934D7" w:rsidRDefault="004868B8" w:rsidP="0039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D03888" w:rsidRPr="004868B8" w:rsidRDefault="003934D7" w:rsidP="003934D7">
      <w:pPr>
        <w:spacing w:before="100" w:beforeAutospacing="1" w:after="100" w:afterAutospacing="1" w:line="240" w:lineRule="auto"/>
        <w:rPr>
          <w:b/>
        </w:rPr>
      </w:pPr>
      <w:r w:rsidRPr="004868B8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Kiukaisten Urheilijat</w:t>
      </w:r>
    </w:p>
    <w:sectPr w:rsidR="00D03888" w:rsidRPr="004868B8" w:rsidSect="003934D7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D7"/>
    <w:rsid w:val="000561EF"/>
    <w:rsid w:val="003934D7"/>
    <w:rsid w:val="003C44C0"/>
    <w:rsid w:val="003D1CE5"/>
    <w:rsid w:val="004868B8"/>
    <w:rsid w:val="004A7918"/>
    <w:rsid w:val="00722141"/>
    <w:rsid w:val="00864750"/>
    <w:rsid w:val="008C5465"/>
    <w:rsid w:val="009F358D"/>
    <w:rsid w:val="00C306AD"/>
    <w:rsid w:val="00CC2B61"/>
    <w:rsid w:val="00D03888"/>
    <w:rsid w:val="00D204ED"/>
    <w:rsid w:val="00D5534A"/>
    <w:rsid w:val="00D9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4BF87"/>
  <w15:chartTrackingRefBased/>
  <w15:docId w15:val="{51FDEDC2-ECDC-40B9-B1AD-17458E1A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9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7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6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25D7F-8E4B-491C-8091-24B5C70EE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356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Porin kaupunki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Ruuhiala Mika</dc:creator>
  <cp:keywords/>
  <dc:description/>
  <cp:lastModifiedBy>Ruuhiala Mika</cp:lastModifiedBy>
  <cp:revision>3</cp:revision>
  <dcterms:created xsi:type="dcterms:W3CDTF">2017-05-16T07:45:00Z</dcterms:created>
  <dcterms:modified xsi:type="dcterms:W3CDTF">2017-05-16T11:19:00Z</dcterms:modified>
</cp:coreProperties>
</file>